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7B781BBC"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70478D1" w14:textId="64747292"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w:t>
            </w:r>
            <w:r w:rsidR="00B636C3">
              <w:rPr>
                <w:rFonts w:ascii="Arial" w:eastAsia="Arial" w:hAnsi="Arial" w:cs="Arial"/>
                <w:noProof/>
              </w:rPr>
              <w:t xml:space="preserve"> profesionales en la Secretaría del Deporte y la Recreación del proyecto denominado </w:t>
            </w:r>
            <w:r w:rsidR="002040EA">
              <w:rPr>
                <w:rFonts w:ascii="Arial" w:eastAsia="Arial" w:hAnsi="Arial" w:cs="Arial"/>
                <w:noProof/>
              </w:rPr>
              <w:t xml:space="preserve">Fortalecimiento de la planificación estratégica del servicio del deporte, recreación y actividad física </w:t>
            </w:r>
            <w:r w:rsidR="00B636C3">
              <w:rPr>
                <w:rFonts w:ascii="Arial" w:eastAsia="Arial" w:hAnsi="Arial" w:cs="Arial"/>
                <w:noProof/>
              </w:rPr>
              <w:t>en Santiago de Cali BP 26005</w:t>
            </w:r>
            <w:r w:rsidR="002040EA">
              <w:rPr>
                <w:rFonts w:ascii="Arial" w:eastAsia="Arial" w:hAnsi="Arial" w:cs="Arial"/>
                <w:noProof/>
              </w:rPr>
              <w:t>398</w:t>
            </w:r>
            <w:r w:rsidR="00B636C3">
              <w:rPr>
                <w:rFonts w:ascii="Arial" w:eastAsia="Arial" w:hAnsi="Arial" w:cs="Arial"/>
                <w:noProof/>
              </w:rPr>
              <w:t>.</w:t>
            </w:r>
            <w:r w:rsidRPr="00A87997">
              <w:rPr>
                <w:rFonts w:ascii="Arial" w:eastAsia="Arial" w:hAnsi="Arial" w:cs="Arial"/>
                <w:noProof/>
              </w:rPr>
              <w:t xml:space="preserve"> </w:t>
            </w:r>
            <w:r>
              <w:rPr>
                <w:rFonts w:ascii="Arial" w:eastAsia="Arial" w:hAnsi="Arial" w:cs="Arial"/>
              </w:rPr>
              <w:fldChar w:fldCharType="end"/>
            </w:r>
          </w:p>
        </w:tc>
      </w:tr>
      <w:tr w:rsidR="00C6518D" w:rsidRPr="007424B8" w14:paraId="4B164F3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2AC3119" w14:textId="05FDD873"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2040EA">
              <w:rPr>
                <w:rFonts w:ascii="Arial" w:eastAsia="Arial" w:hAnsi="Arial" w:cs="Arial"/>
                <w:color w:val="000000"/>
              </w:rPr>
              <w:t>5393</w:t>
            </w:r>
            <w:r>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E3C417E" w14:textId="6DD7397F"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ROBINSON BARONA BELALCAZAR</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678C95C3" w14:textId="2DF98725"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1113672257</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7424B8">
        <w:trPr>
          <w:trHeight w:val="40"/>
          <w:jc w:val="center"/>
        </w:trPr>
        <w:tc>
          <w:tcPr>
            <w:tcW w:w="1275"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48D18998" w14:textId="2B7F232B"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0058118C">
              <w:rPr>
                <w:rFonts w:ascii="Arial" w:eastAsia="Arial" w:hAnsi="Arial" w:cs="Arial"/>
                <w:color w:val="000000"/>
              </w:rPr>
              <w:t>13</w:t>
            </w:r>
            <w:r>
              <w:rPr>
                <w:rFonts w:ascii="Arial" w:eastAsia="Arial" w:hAnsi="Arial" w:cs="Arial"/>
                <w:color w:val="000000"/>
              </w:rPr>
              <w:t>.</w:t>
            </w:r>
            <w:r w:rsidR="0058118C">
              <w:rPr>
                <w:rFonts w:ascii="Arial" w:eastAsia="Arial" w:hAnsi="Arial" w:cs="Arial"/>
                <w:color w:val="000000"/>
              </w:rPr>
              <w:t>86</w:t>
            </w:r>
            <w:r>
              <w:rPr>
                <w:rFonts w:ascii="Arial" w:eastAsia="Arial" w:hAnsi="Arial" w:cs="Arial"/>
                <w:color w:val="000000"/>
              </w:rPr>
              <w:t>0.000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A6B9AD9" w14:textId="77777777" w:rsidTr="007424B8">
        <w:trPr>
          <w:trHeight w:val="40"/>
          <w:jc w:val="center"/>
        </w:trPr>
        <w:tc>
          <w:tcPr>
            <w:tcW w:w="1275" w:type="dxa"/>
            <w:tcBorders>
              <w:left w:val="single" w:sz="6" w:space="0" w:color="808080"/>
              <w:bottom w:val="single" w:sz="6" w:space="0" w:color="808080"/>
            </w:tcBorders>
          </w:tcPr>
          <w:p w14:paraId="1D72D573"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9735725" w14:textId="1A99F1D8" w:rsidR="00C6518D" w:rsidRPr="007424B8" w:rsidRDefault="0058118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w:t>
            </w:r>
            <w:r w:rsidR="00B636C3">
              <w:rPr>
                <w:rFonts w:ascii="Arial" w:eastAsia="Arial" w:hAnsi="Arial" w:cs="Arial"/>
                <w:color w:val="000000"/>
              </w:rPr>
              <w:t>/1</w:t>
            </w:r>
            <w:r w:rsidR="002040EA">
              <w:rPr>
                <w:rFonts w:ascii="Arial" w:eastAsia="Arial" w:hAnsi="Arial" w:cs="Arial"/>
                <w:color w:val="000000"/>
              </w:rPr>
              <w:t>2</w:t>
            </w:r>
            <w:r w:rsidR="00B636C3">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284BCCD" w14:textId="77777777" w:rsidTr="007424B8">
        <w:trPr>
          <w:trHeight w:val="40"/>
          <w:jc w:val="center"/>
        </w:trPr>
        <w:tc>
          <w:tcPr>
            <w:tcW w:w="1275" w:type="dxa"/>
            <w:tcBorders>
              <w:left w:val="single" w:sz="6" w:space="0" w:color="808080"/>
              <w:bottom w:val="single" w:sz="6" w:space="0" w:color="808080"/>
            </w:tcBorders>
          </w:tcPr>
          <w:p w14:paraId="0D206787"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2F3060B7" w14:textId="1996616A" w:rsidR="00C6518D" w:rsidRPr="007424B8" w:rsidRDefault="002040E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w:t>
            </w:r>
            <w:r w:rsidR="00B636C3">
              <w:rPr>
                <w:rFonts w:ascii="Arial" w:eastAsia="Arial" w:hAnsi="Arial" w:cs="Arial"/>
                <w:color w:val="000000"/>
              </w:rPr>
              <w:t>/1</w:t>
            </w:r>
            <w:r>
              <w:rPr>
                <w:rFonts w:ascii="Arial" w:eastAsia="Arial" w:hAnsi="Arial" w:cs="Arial"/>
                <w:color w:val="000000"/>
              </w:rPr>
              <w:t>2</w:t>
            </w:r>
            <w:r w:rsidR="00B636C3">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3E7D26"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494BF6BD" w14:textId="77777777" w:rsidR="00C6518D" w:rsidRPr="007424B8" w:rsidRDefault="007424B8">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575E7441" w:rsidR="00C6518D" w:rsidRPr="007424B8" w:rsidRDefault="007424B8">
            <w:pPr>
              <w:jc w:val="both"/>
              <w:rPr>
                <w:rFonts w:ascii="Arial" w:eastAsia="Arial" w:hAnsi="Arial" w:cs="Arial"/>
              </w:rPr>
            </w:pPr>
            <w:proofErr w:type="gramStart"/>
            <w:r w:rsidRPr="007424B8">
              <w:rPr>
                <w:rFonts w:ascii="Arial" w:eastAsia="Arial" w:hAnsi="Arial" w:cs="Arial"/>
              </w:rPr>
              <w:t>(</w:t>
            </w:r>
            <w:r w:rsidR="00822149">
              <w:rPr>
                <w:rFonts w:ascii="Arial" w:eastAsia="Arial" w:hAnsi="Arial" w:cs="Arial"/>
              </w:rPr>
              <w:t xml:space="preserve"> </w:t>
            </w:r>
            <w:r w:rsidRPr="007424B8">
              <w:rPr>
                <w:rFonts w:ascii="Arial" w:eastAsia="Arial" w:hAnsi="Arial" w:cs="Arial"/>
              </w:rPr>
              <w:t>)</w:t>
            </w:r>
            <w:proofErr w:type="gramEnd"/>
            <w:r w:rsidRPr="007424B8">
              <w:rPr>
                <w:rFonts w:ascii="Arial" w:eastAsia="Arial" w:hAnsi="Arial" w:cs="Arial"/>
              </w:rPr>
              <w:t xml:space="preserve"> Vencida </w:t>
            </w:r>
          </w:p>
          <w:p w14:paraId="6089574E" w14:textId="73C3295D" w:rsidR="00C6518D" w:rsidRPr="007424B8" w:rsidRDefault="007424B8">
            <w:pPr>
              <w:jc w:val="both"/>
              <w:rPr>
                <w:rFonts w:ascii="Arial" w:eastAsia="Arial" w:hAnsi="Arial" w:cs="Arial"/>
              </w:rPr>
            </w:pPr>
            <w:r w:rsidRPr="007424B8">
              <w:rPr>
                <w:rFonts w:ascii="Arial" w:eastAsia="Arial" w:hAnsi="Arial" w:cs="Arial"/>
              </w:rPr>
              <w:t>(</w:t>
            </w:r>
            <w:r w:rsidR="00822149">
              <w:rPr>
                <w:rFonts w:ascii="Arial" w:eastAsia="Arial" w:hAnsi="Arial" w:cs="Arial"/>
              </w:rPr>
              <w:t>X</w:t>
            </w:r>
            <w:r w:rsidRPr="007424B8">
              <w:rPr>
                <w:rFonts w:ascii="Arial" w:eastAsia="Arial" w:hAnsi="Arial" w:cs="Arial"/>
              </w:rPr>
              <w:t>) Anticipada</w:t>
            </w:r>
          </w:p>
          <w:p w14:paraId="0FE730DE" w14:textId="77777777"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334A6CD9" w14:textId="77777777" w:rsidR="00C6518D" w:rsidRPr="007424B8" w:rsidRDefault="00C6518D">
            <w:pPr>
              <w:jc w:val="both"/>
              <w:rPr>
                <w:rFonts w:ascii="Arial" w:eastAsia="Arial" w:hAnsi="Arial" w:cs="Arial"/>
              </w:rPr>
            </w:pPr>
          </w:p>
        </w:tc>
      </w:tr>
      <w:tr w:rsidR="00C6518D" w:rsidRPr="007424B8" w14:paraId="73B2E6FD"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D53FD1B"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6D4765F7"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009D72A8">
              <w:rPr>
                <w:rFonts w:ascii="Arial" w:eastAsia="Arial" w:hAnsi="Arial" w:cs="Arial"/>
                <w:color w:val="000000"/>
              </w:rPr>
              <w:t>3</w:t>
            </w:r>
            <w:r>
              <w:rPr>
                <w:rFonts w:ascii="Arial" w:eastAsia="Arial" w:hAnsi="Arial" w:cs="Arial"/>
                <w:color w:val="000000"/>
              </w:rPr>
              <w:t>.</w:t>
            </w:r>
            <w:r w:rsidR="009D72A8">
              <w:rPr>
                <w:rFonts w:ascii="Arial" w:eastAsia="Arial" w:hAnsi="Arial" w:cs="Arial"/>
                <w:color w:val="000000"/>
              </w:rPr>
              <w:t>696</w:t>
            </w:r>
            <w:r>
              <w:rPr>
                <w:rFonts w:ascii="Arial" w:eastAsia="Arial" w:hAnsi="Arial" w:cs="Arial"/>
                <w:color w:val="000000"/>
              </w:rPr>
              <w:t>.000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AB60780"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154766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104EA52F" w14:textId="62294ABD" w:rsidR="00C6518D" w:rsidRPr="007424B8" w:rsidRDefault="0069127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1077978659</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C06718D" w14:textId="77777777" w:rsidTr="007424B8">
        <w:trPr>
          <w:trHeight w:val="40"/>
          <w:jc w:val="center"/>
        </w:trPr>
        <w:tc>
          <w:tcPr>
            <w:tcW w:w="1275" w:type="dxa"/>
            <w:tcBorders>
              <w:left w:val="single" w:sz="6" w:space="0" w:color="808080"/>
              <w:bottom w:val="single" w:sz="6" w:space="0" w:color="808080"/>
            </w:tcBorders>
          </w:tcPr>
          <w:p w14:paraId="144AAFE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104A7102" w14:textId="32BFF7A1" w:rsidR="00C6518D" w:rsidRPr="007424B8" w:rsidRDefault="0069127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2003038756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85A783E" w14:textId="77777777" w:rsidTr="007424B8">
        <w:trPr>
          <w:trHeight w:val="40"/>
          <w:jc w:val="center"/>
        </w:trPr>
        <w:tc>
          <w:tcPr>
            <w:tcW w:w="1275" w:type="dxa"/>
            <w:tcBorders>
              <w:left w:val="single" w:sz="6" w:space="0" w:color="808080"/>
              <w:bottom w:val="single" w:sz="6" w:space="0" w:color="808080"/>
            </w:tcBorders>
          </w:tcPr>
          <w:p w14:paraId="4E3F215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66EDD3E6" w14:textId="03D941EE"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203B69CE" w14:textId="77777777" w:rsidTr="007424B8">
        <w:trPr>
          <w:trHeight w:val="40"/>
          <w:jc w:val="center"/>
        </w:trPr>
        <w:tc>
          <w:tcPr>
            <w:tcW w:w="1275" w:type="dxa"/>
            <w:tcBorders>
              <w:left w:val="single" w:sz="6" w:space="0" w:color="808080"/>
              <w:bottom w:val="single" w:sz="6" w:space="0" w:color="808080"/>
            </w:tcBorders>
          </w:tcPr>
          <w:p w14:paraId="21C3D71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71203F49" w14:textId="0FFA3042" w:rsidR="00C6518D" w:rsidRPr="007424B8" w:rsidRDefault="0069127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12/12/2025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C7C9DC" w14:textId="77777777" w:rsidTr="007424B8">
        <w:trPr>
          <w:trHeight w:val="40"/>
          <w:jc w:val="center"/>
        </w:trPr>
        <w:tc>
          <w:tcPr>
            <w:tcW w:w="1275" w:type="dxa"/>
            <w:tcBorders>
              <w:left w:val="single" w:sz="6" w:space="0" w:color="808080"/>
              <w:bottom w:val="single" w:sz="6" w:space="0" w:color="808080"/>
            </w:tcBorders>
          </w:tcPr>
          <w:p w14:paraId="2256D86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78B9D092" w14:textId="519BBD83" w:rsidR="00C6518D" w:rsidRPr="007424B8" w:rsidRDefault="0082214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2B46BD25" w:rsidR="00C6518D" w:rsidRPr="007424B8" w:rsidRDefault="007424B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w:t>
            </w:r>
            <w:r w:rsidR="00C4505A">
              <w:rPr>
                <w:rFonts w:ascii="Arial" w:eastAsia="Arial" w:hAnsi="Arial" w:cs="Arial"/>
                <w:b/>
                <w:color w:val="000000"/>
              </w:rPr>
              <w:t>3</w:t>
            </w:r>
            <w:r w:rsidRPr="007424B8">
              <w:rPr>
                <w:rFonts w:ascii="Arial" w:eastAsia="Arial" w:hAnsi="Arial" w:cs="Arial"/>
                <w:b/>
                <w:color w:val="000000"/>
              </w:rPr>
              <w:t>)</w:t>
            </w:r>
          </w:p>
          <w:p w14:paraId="2D78589B"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005400E6"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OBLIGACIÓN </w:t>
            </w:r>
            <w:r w:rsidRPr="007424B8">
              <w:rPr>
                <w:rFonts w:ascii="Arial" w:eastAsia="Arial" w:hAnsi="Arial" w:cs="Arial"/>
                <w:b/>
                <w:color w:val="000000"/>
              </w:rPr>
              <w:lastRenderedPageBreak/>
              <w:t>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 xml:space="preserve">ACTIVIDADES REALIZADAS </w:t>
            </w:r>
          </w:p>
        </w:tc>
      </w:tr>
      <w:tr w:rsidR="00C6518D" w:rsidRPr="007424B8" w14:paraId="70EBEF48"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31B32E2E" w14:textId="461D8EAA" w:rsidR="00FF171D" w:rsidRPr="00A87997" w:rsidRDefault="007424B8" w:rsidP="002C63C4">
            <w:pPr>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w:t>
            </w:r>
            <w:r w:rsidR="00D55C85">
              <w:rPr>
                <w:rFonts w:ascii="Arial" w:eastAsia="Arial" w:hAnsi="Arial" w:cs="Arial"/>
                <w:noProof/>
                <w:color w:val="000000"/>
              </w:rPr>
              <w:t xml:space="preserve"> </w:t>
            </w:r>
            <w:r w:rsidR="00217EB7">
              <w:rPr>
                <w:rFonts w:ascii="Arial" w:eastAsia="Arial" w:hAnsi="Arial" w:cs="Arial"/>
                <w:noProof/>
                <w:color w:val="000000"/>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consilidados finales, garantizando la trazabilidad, confiabilidad y oportunidad de los insumos necesarios para la planeación, seguimiento y control de la gestión de la Secretaría del Deporte y la Recreación</w:t>
            </w:r>
            <w:r w:rsidR="00EF0E86">
              <w:rPr>
                <w:rFonts w:ascii="Arial" w:eastAsia="Arial" w:hAnsi="Arial" w:cs="Arial"/>
                <w:noProof/>
                <w:color w:val="000000"/>
              </w:rPr>
              <w:t xml:space="preserve"> del Distrito de Santiago de Cali.</w:t>
            </w:r>
            <w:r w:rsidR="00217EB7">
              <w:rPr>
                <w:rFonts w:ascii="Arial" w:eastAsia="Arial" w:hAnsi="Arial" w:cs="Arial"/>
                <w:noProof/>
                <w:color w:val="000000"/>
              </w:rPr>
              <w:t xml:space="preserve"> </w:t>
            </w:r>
          </w:p>
          <w:p w14:paraId="41FF5E26"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52DFC3B2" w14:textId="77777777" w:rsidR="00EF0E86" w:rsidRDefault="00FF171D" w:rsidP="00EF0E86">
            <w:pPr>
              <w:rPr>
                <w:rFonts w:ascii="Arial" w:eastAsia="Arial" w:hAnsi="Arial" w:cs="Arial"/>
                <w:noProof/>
                <w:color w:val="000000"/>
              </w:rPr>
            </w:pPr>
            <w:r w:rsidRPr="00A87997">
              <w:rPr>
                <w:rFonts w:ascii="Arial" w:eastAsia="Arial" w:hAnsi="Arial" w:cs="Arial"/>
                <w:noProof/>
                <w:color w:val="000000"/>
              </w:rPr>
              <w:t xml:space="preserve"> 2.</w:t>
            </w:r>
            <w:r w:rsidR="00D55C85">
              <w:rPr>
                <w:rFonts w:ascii="Arial" w:eastAsia="Arial" w:hAnsi="Arial" w:cs="Arial"/>
                <w:noProof/>
                <w:color w:val="000000"/>
              </w:rPr>
              <w:t xml:space="preserve"> </w:t>
            </w:r>
            <w:r w:rsidR="00EF0E86">
              <w:rPr>
                <w:rFonts w:ascii="Arial" w:eastAsia="Arial" w:hAnsi="Arial" w:cs="Arial"/>
                <w:noProof/>
                <w:color w:val="000000"/>
              </w:rPr>
              <w:t>Ejecutar el desarrollo de los procesos estableciendo procedimientos de autoevaluación, control, mejora y gestión, mediante la planeación, orientación e implementación del enfoque metodológico y técnico del programa, controlando su ejecución y contribuyendo al cumplimiento  de las actividades y objetivos del proyecto.</w:t>
            </w:r>
          </w:p>
          <w:p w14:paraId="2C906272" w14:textId="6D637866" w:rsidR="00FF171D" w:rsidRPr="00A87997" w:rsidRDefault="00FF171D" w:rsidP="00EF0E86">
            <w:pPr>
              <w:rPr>
                <w:rFonts w:ascii="Arial" w:eastAsia="Arial" w:hAnsi="Arial" w:cs="Arial"/>
                <w:noProof/>
                <w:color w:val="000000"/>
              </w:rPr>
            </w:pPr>
            <w:r w:rsidRPr="00A87997">
              <w:rPr>
                <w:rFonts w:ascii="Arial" w:eastAsia="Arial" w:hAnsi="Arial" w:cs="Arial"/>
                <w:noProof/>
                <w:color w:val="000000"/>
              </w:rPr>
              <w:t xml:space="preserve"> </w:t>
            </w:r>
          </w:p>
          <w:p w14:paraId="3A1D68BC" w14:textId="226BCEAE"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3.</w:t>
            </w:r>
            <w:r w:rsidR="00D55C85">
              <w:rPr>
                <w:rFonts w:ascii="Arial" w:eastAsia="Arial" w:hAnsi="Arial" w:cs="Arial"/>
                <w:noProof/>
                <w:color w:val="000000"/>
              </w:rPr>
              <w:t xml:space="preserve"> </w:t>
            </w:r>
            <w:r w:rsidR="00EF0E86">
              <w:rPr>
                <w:rFonts w:ascii="Arial" w:eastAsia="Arial" w:hAnsi="Arial" w:cs="Arial"/>
                <w:noProof/>
                <w:color w:val="000000"/>
              </w:rPr>
              <w:t>Realizar y presentar la consolidación de los informes, planes de trabajo, cronogramas diarios de campo y bases de datos requeridos por el proyecto.</w:t>
            </w:r>
          </w:p>
          <w:p w14:paraId="212EB9DF" w14:textId="064FD2A0"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6204568F" w14:textId="77777777" w:rsidR="00C6518D" w:rsidRDefault="00FF171D" w:rsidP="007424B8">
            <w:pPr>
              <w:rPr>
                <w:rFonts w:ascii="Arial" w:eastAsia="Arial" w:hAnsi="Arial" w:cs="Arial"/>
                <w:color w:val="000000"/>
              </w:rPr>
            </w:pPr>
            <w:r w:rsidRPr="00A87997">
              <w:rPr>
                <w:rFonts w:ascii="Arial" w:eastAsia="Arial" w:hAnsi="Arial" w:cs="Arial"/>
                <w:noProof/>
                <w:color w:val="000000"/>
              </w:rPr>
              <w:t xml:space="preserve"> </w:t>
            </w:r>
            <w:r w:rsidR="00D55C85">
              <w:rPr>
                <w:rFonts w:ascii="Arial" w:eastAsia="Arial" w:hAnsi="Arial" w:cs="Arial"/>
                <w:noProof/>
                <w:color w:val="000000"/>
              </w:rPr>
              <w:t>4</w:t>
            </w:r>
            <w:r w:rsidRPr="00A87997">
              <w:rPr>
                <w:rFonts w:ascii="Arial" w:eastAsia="Arial" w:hAnsi="Arial" w:cs="Arial"/>
                <w:noProof/>
                <w:color w:val="000000"/>
              </w:rPr>
              <w:t>.</w:t>
            </w:r>
            <w:r w:rsidR="00D55C85">
              <w:rPr>
                <w:rFonts w:ascii="Arial" w:eastAsia="Arial" w:hAnsi="Arial" w:cs="Arial"/>
                <w:noProof/>
                <w:color w:val="000000"/>
              </w:rPr>
              <w:t xml:space="preserve"> </w:t>
            </w:r>
            <w:r w:rsidR="00EF0E86">
              <w:rPr>
                <w:rFonts w:ascii="Arial" w:eastAsia="Arial" w:hAnsi="Arial" w:cs="Arial"/>
                <w:noProof/>
                <w:color w:val="000000"/>
              </w:rPr>
              <w:t>Ejecutar las actividades operativas, logísticas o asistenciales y de carácter misional del programa, así como en otras acciones requeridas por la Secretaría de Deporte y Recreación para el fortalecimiento y fomento del deporte</w:t>
            </w:r>
            <w:r w:rsidRPr="00A87997">
              <w:rPr>
                <w:rFonts w:ascii="Arial" w:eastAsia="Arial" w:hAnsi="Arial" w:cs="Arial"/>
                <w:noProof/>
                <w:color w:val="000000"/>
              </w:rPr>
              <w:t>.</w:t>
            </w:r>
            <w:r w:rsidR="007424B8" w:rsidRPr="007424B8">
              <w:rPr>
                <w:rFonts w:ascii="Arial" w:eastAsia="Arial" w:hAnsi="Arial" w:cs="Arial"/>
                <w:color w:val="000000"/>
              </w:rPr>
              <w:fldChar w:fldCharType="end"/>
            </w:r>
          </w:p>
          <w:p w14:paraId="6469B5E0" w14:textId="77777777" w:rsidR="00EF0E86" w:rsidRDefault="00EF0E86" w:rsidP="007424B8">
            <w:pPr>
              <w:rPr>
                <w:rFonts w:ascii="Arial" w:eastAsia="Arial" w:hAnsi="Arial" w:cs="Arial"/>
                <w:color w:val="000000"/>
              </w:rPr>
            </w:pPr>
          </w:p>
          <w:p w14:paraId="059B6A00" w14:textId="77777777" w:rsidR="00EF0E86" w:rsidRDefault="00EF0E86" w:rsidP="007424B8">
            <w:pPr>
              <w:rPr>
                <w:rFonts w:ascii="Arial" w:eastAsia="Arial" w:hAnsi="Arial" w:cs="Arial"/>
                <w:color w:val="000000"/>
              </w:rPr>
            </w:pPr>
            <w:r>
              <w:rPr>
                <w:rFonts w:ascii="Arial" w:eastAsia="Arial" w:hAnsi="Arial" w:cs="Arial"/>
                <w:color w:val="000000"/>
              </w:rPr>
              <w:t>5. Brindar orientación a las inquietudes y/o requerimientos que presente el Distrito de Santiago de Cali, a través del supervisor del contrato, de los diferentes entes de control y de la comunidad, sobre el desarrollo y seguimiento del programa.</w:t>
            </w:r>
          </w:p>
          <w:p w14:paraId="0C990F5B" w14:textId="77777777" w:rsidR="00EF0E86" w:rsidRDefault="00EF0E86" w:rsidP="007424B8">
            <w:pPr>
              <w:rPr>
                <w:rFonts w:ascii="Arial" w:eastAsia="Arial" w:hAnsi="Arial" w:cs="Arial"/>
                <w:color w:val="000000"/>
              </w:rPr>
            </w:pPr>
          </w:p>
          <w:p w14:paraId="111D54E7" w14:textId="77777777" w:rsidR="00EF0E86" w:rsidRDefault="00EF0E86" w:rsidP="007424B8">
            <w:pPr>
              <w:rPr>
                <w:rFonts w:ascii="Arial" w:eastAsia="Arial" w:hAnsi="Arial" w:cs="Arial"/>
                <w:color w:val="000000"/>
              </w:rPr>
            </w:pPr>
            <w:r>
              <w:rPr>
                <w:rFonts w:ascii="Arial" w:eastAsia="Arial" w:hAnsi="Arial" w:cs="Arial"/>
                <w:color w:val="000000"/>
              </w:rPr>
              <w:t xml:space="preserve">6. Apoyar en la realización del seguimiento básico del cumplimiento y participar de las actividades en pro del desarrollo </w:t>
            </w:r>
            <w:r w:rsidR="00EF715B">
              <w:rPr>
                <w:rFonts w:ascii="Arial" w:eastAsia="Arial" w:hAnsi="Arial" w:cs="Arial"/>
                <w:color w:val="000000"/>
              </w:rPr>
              <w:t xml:space="preserve">del sistema de gestión de calidad, el sistema de gestión ambiental y el sistema de </w:t>
            </w:r>
            <w:r w:rsidR="00EF715B">
              <w:rPr>
                <w:rFonts w:ascii="Arial" w:eastAsia="Arial" w:hAnsi="Arial" w:cs="Arial"/>
                <w:color w:val="000000"/>
              </w:rPr>
              <w:lastRenderedPageBreak/>
              <w:t>gestión de seguridad y salud en el trabajo.</w:t>
            </w:r>
          </w:p>
          <w:p w14:paraId="42D0A736" w14:textId="77777777" w:rsidR="00EF715B" w:rsidRDefault="00EF715B" w:rsidP="007424B8">
            <w:pPr>
              <w:rPr>
                <w:rFonts w:ascii="Arial" w:eastAsia="Arial" w:hAnsi="Arial" w:cs="Arial"/>
                <w:color w:val="000000"/>
              </w:rPr>
            </w:pPr>
          </w:p>
          <w:p w14:paraId="189D659F" w14:textId="20E97194" w:rsidR="00EF715B" w:rsidRPr="007424B8" w:rsidRDefault="00EF715B" w:rsidP="007424B8">
            <w:pPr>
              <w:rPr>
                <w:rFonts w:ascii="Arial" w:eastAsia="Arial" w:hAnsi="Arial" w:cs="Arial"/>
                <w:color w:val="000000"/>
              </w:rPr>
            </w:pPr>
            <w:r>
              <w:rPr>
                <w:rFonts w:ascii="Arial" w:eastAsia="Arial" w:hAnsi="Arial" w:cs="Arial"/>
                <w:color w:val="000000"/>
              </w:rPr>
              <w:t>7. Las demás desarrolladas en el objeto contractual.</w:t>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04A4561D" w14:textId="175EEF00" w:rsidR="007424B8" w:rsidRPr="007424B8" w:rsidRDefault="007424B8"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lastRenderedPageBreak/>
              <w:t xml:space="preserve">1. </w:t>
            </w:r>
            <w:r w:rsidR="006413F2">
              <w:rPr>
                <w:rFonts w:ascii="Arial" w:eastAsia="Arial" w:hAnsi="Arial" w:cs="Arial"/>
                <w:color w:val="000000"/>
              </w:rPr>
              <w:t xml:space="preserve">Realicé </w:t>
            </w:r>
            <w:r w:rsidR="00115319">
              <w:rPr>
                <w:rFonts w:ascii="Arial" w:eastAsia="Arial" w:hAnsi="Arial" w:cs="Arial"/>
                <w:color w:val="000000"/>
              </w:rPr>
              <w:t>el informe</w:t>
            </w:r>
            <w:r w:rsidR="008920EB">
              <w:rPr>
                <w:rFonts w:ascii="Arial" w:eastAsia="Arial" w:hAnsi="Arial" w:cs="Arial"/>
                <w:color w:val="000000"/>
              </w:rPr>
              <w:t xml:space="preserve"> final consolidado del programa Cali Juega, relacionando la integración de resultados de las actividades misionales desarrolladas durante el periodo a través de las intervenciones en campo, el desarrollo organizacional, al igual que el seguimiento y acompañamiento a la gestión institucional realizada</w:t>
            </w:r>
            <w:r w:rsidR="00115319">
              <w:rPr>
                <w:rFonts w:ascii="Arial" w:eastAsia="Arial" w:hAnsi="Arial" w:cs="Arial"/>
                <w:color w:val="000000"/>
              </w:rPr>
              <w:t>.</w:t>
            </w:r>
          </w:p>
          <w:p w14:paraId="2F885A0C" w14:textId="77777777" w:rsidR="007424B8" w:rsidRPr="007424B8" w:rsidRDefault="007424B8" w:rsidP="007424B8">
            <w:pPr>
              <w:widowControl/>
              <w:pBdr>
                <w:top w:val="nil"/>
                <w:left w:val="nil"/>
                <w:bottom w:val="nil"/>
                <w:right w:val="nil"/>
                <w:between w:val="nil"/>
              </w:pBdr>
              <w:jc w:val="both"/>
              <w:rPr>
                <w:rFonts w:ascii="Arial" w:eastAsia="Arial" w:hAnsi="Arial" w:cs="Arial"/>
                <w:color w:val="000000"/>
              </w:rPr>
            </w:pPr>
          </w:p>
          <w:p w14:paraId="1CF34B17" w14:textId="77777777" w:rsidR="00C6518D" w:rsidRPr="007424B8" w:rsidRDefault="00C6518D">
            <w:pPr>
              <w:widowControl/>
              <w:pBdr>
                <w:top w:val="nil"/>
                <w:left w:val="nil"/>
                <w:bottom w:val="nil"/>
                <w:right w:val="nil"/>
                <w:between w:val="nil"/>
              </w:pBdr>
              <w:jc w:val="both"/>
              <w:rPr>
                <w:rFonts w:ascii="Arial" w:eastAsia="Arial" w:hAnsi="Arial" w:cs="Arial"/>
                <w:color w:val="000000"/>
              </w:rPr>
            </w:pPr>
          </w:p>
          <w:p w14:paraId="3C9464D5" w14:textId="1B7E2E48" w:rsidR="007424B8" w:rsidRDefault="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B5548A">
              <w:rPr>
                <w:rFonts w:ascii="Arial" w:eastAsia="Arial" w:hAnsi="Arial" w:cs="Arial"/>
                <w:color w:val="000000"/>
              </w:rPr>
              <w:t xml:space="preserve">Realicé el </w:t>
            </w:r>
            <w:r w:rsidR="00E319FD">
              <w:rPr>
                <w:rFonts w:ascii="Arial" w:eastAsia="Arial" w:hAnsi="Arial" w:cs="Arial"/>
                <w:color w:val="000000"/>
              </w:rPr>
              <w:t>diligenciamiento de la matriz de</w:t>
            </w:r>
            <w:r w:rsidR="007E01AA">
              <w:rPr>
                <w:rFonts w:ascii="Arial" w:eastAsia="Arial" w:hAnsi="Arial" w:cs="Arial"/>
                <w:color w:val="000000"/>
              </w:rPr>
              <w:t xml:space="preserve"> informe general de</w:t>
            </w:r>
            <w:r w:rsidR="00E319FD">
              <w:rPr>
                <w:rFonts w:ascii="Arial" w:eastAsia="Arial" w:hAnsi="Arial" w:cs="Arial"/>
                <w:color w:val="000000"/>
              </w:rPr>
              <w:t xml:space="preserve"> indicadores</w:t>
            </w:r>
            <w:r w:rsidR="007E01AA">
              <w:rPr>
                <w:rFonts w:ascii="Arial" w:eastAsia="Arial" w:hAnsi="Arial" w:cs="Arial"/>
                <w:color w:val="000000"/>
              </w:rPr>
              <w:t xml:space="preserve"> del programa con los datos cuantitativos de impacto en el territorio durante el periodo, lo cual permitió la ejecución de procesos de control y mejora de la gestión para el cumplimiento de los objetivos del programa a través del desarrollo de las actividades en campo para el alcance de la cobertura esperada.</w:t>
            </w:r>
          </w:p>
          <w:p w14:paraId="23ED110E" w14:textId="77777777" w:rsidR="007424B8" w:rsidRDefault="007424B8">
            <w:pPr>
              <w:widowControl/>
              <w:pBdr>
                <w:top w:val="nil"/>
                <w:left w:val="nil"/>
                <w:bottom w:val="nil"/>
                <w:right w:val="nil"/>
                <w:between w:val="nil"/>
              </w:pBdr>
              <w:jc w:val="both"/>
              <w:rPr>
                <w:rFonts w:ascii="Arial" w:eastAsia="Arial" w:hAnsi="Arial" w:cs="Arial"/>
                <w:color w:val="000000"/>
              </w:rPr>
            </w:pPr>
          </w:p>
          <w:p w14:paraId="472C5398" w14:textId="77777777" w:rsidR="00C6518D" w:rsidRPr="007424B8" w:rsidRDefault="00C6518D">
            <w:pPr>
              <w:rPr>
                <w:rFonts w:ascii="Arial" w:eastAsia="Arial" w:hAnsi="Arial" w:cs="Arial"/>
                <w:color w:val="000000"/>
              </w:rPr>
            </w:pPr>
          </w:p>
          <w:p w14:paraId="0A8FBA33" w14:textId="6C54F290" w:rsidR="00C6518D" w:rsidRPr="007424B8" w:rsidRDefault="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115319">
              <w:rPr>
                <w:rFonts w:ascii="Arial" w:eastAsia="Arial" w:hAnsi="Arial" w:cs="Arial"/>
                <w:color w:val="000000"/>
              </w:rPr>
              <w:t>Realicé</w:t>
            </w:r>
            <w:r w:rsidR="00914036">
              <w:rPr>
                <w:rFonts w:ascii="Arial" w:eastAsia="Arial" w:hAnsi="Arial" w:cs="Arial"/>
                <w:color w:val="000000"/>
              </w:rPr>
              <w:t xml:space="preserve"> la consolidación de</w:t>
            </w:r>
            <w:r w:rsidR="00E319FD">
              <w:rPr>
                <w:rFonts w:ascii="Arial" w:eastAsia="Arial" w:hAnsi="Arial" w:cs="Arial"/>
                <w:color w:val="000000"/>
              </w:rPr>
              <w:t xml:space="preserve"> las parrillas de atención del programa durante el periodo, lo cual permitió consolidar la base de datos de puntos de atención con la información requerida para el desarrollo de las intervenciones recreativas en los entornos institucionales y comunitarios del Distrito Especial de Santiago de Cali</w:t>
            </w:r>
            <w:r w:rsidR="00914036">
              <w:rPr>
                <w:rFonts w:ascii="Arial" w:eastAsia="Arial" w:hAnsi="Arial" w:cs="Arial"/>
                <w:color w:val="000000"/>
              </w:rPr>
              <w:t>.</w:t>
            </w:r>
          </w:p>
          <w:p w14:paraId="46E6F10C" w14:textId="77777777" w:rsidR="007424B8" w:rsidRPr="007424B8" w:rsidRDefault="007424B8">
            <w:pPr>
              <w:widowControl/>
              <w:pBdr>
                <w:top w:val="nil"/>
                <w:left w:val="nil"/>
                <w:bottom w:val="nil"/>
                <w:right w:val="nil"/>
                <w:between w:val="nil"/>
              </w:pBdr>
              <w:jc w:val="both"/>
              <w:rPr>
                <w:rFonts w:ascii="Arial" w:eastAsia="Arial" w:hAnsi="Arial" w:cs="Arial"/>
                <w:color w:val="000000"/>
              </w:rPr>
            </w:pPr>
          </w:p>
          <w:p w14:paraId="157EE662" w14:textId="77777777" w:rsidR="00C6518D" w:rsidRPr="007424B8" w:rsidRDefault="00C6518D">
            <w:pPr>
              <w:rPr>
                <w:rFonts w:ascii="Arial" w:eastAsia="Arial" w:hAnsi="Arial" w:cs="Arial"/>
                <w:color w:val="000000"/>
              </w:rPr>
            </w:pPr>
          </w:p>
          <w:p w14:paraId="0263AD89" w14:textId="23C5FB41" w:rsidR="00C6518D" w:rsidRDefault="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sidR="008920EB">
              <w:rPr>
                <w:rFonts w:ascii="Arial" w:eastAsia="Arial" w:hAnsi="Arial" w:cs="Arial"/>
                <w:color w:val="000000"/>
              </w:rPr>
              <w:t>Realicé el reporte consolidado de seguimiento metodológico y técnico a la creación de grupos en SIDER para el desarrollo de las acciones de registro de los beneficiarios de las actividades misionales del programa en campo durante el periodo, lo cual contribuye al alcance de las metas planteadas en el plan general del programa y al cumplimiento de los indicadores</w:t>
            </w:r>
            <w:r w:rsidR="00E319FD">
              <w:rPr>
                <w:rFonts w:ascii="Arial" w:eastAsia="Arial" w:hAnsi="Arial" w:cs="Arial"/>
                <w:color w:val="000000"/>
              </w:rPr>
              <w:t>.</w:t>
            </w:r>
          </w:p>
          <w:p w14:paraId="39BD8222" w14:textId="77777777" w:rsidR="00802944" w:rsidRDefault="00802944">
            <w:pPr>
              <w:widowControl/>
              <w:pBdr>
                <w:top w:val="nil"/>
                <w:left w:val="nil"/>
                <w:bottom w:val="nil"/>
                <w:right w:val="nil"/>
                <w:between w:val="nil"/>
              </w:pBdr>
              <w:jc w:val="both"/>
              <w:rPr>
                <w:rFonts w:ascii="Arial" w:eastAsia="Arial" w:hAnsi="Arial" w:cs="Arial"/>
                <w:color w:val="000000"/>
              </w:rPr>
            </w:pPr>
          </w:p>
          <w:p w14:paraId="55A95839" w14:textId="77777777" w:rsidR="00802944" w:rsidRDefault="00802944">
            <w:pPr>
              <w:widowControl/>
              <w:pBdr>
                <w:top w:val="nil"/>
                <w:left w:val="nil"/>
                <w:bottom w:val="nil"/>
                <w:right w:val="nil"/>
                <w:between w:val="nil"/>
              </w:pBdr>
              <w:jc w:val="both"/>
              <w:rPr>
                <w:rFonts w:ascii="Arial" w:eastAsia="Arial" w:hAnsi="Arial" w:cs="Arial"/>
                <w:color w:val="000000"/>
              </w:rPr>
            </w:pPr>
          </w:p>
          <w:p w14:paraId="11EBF329" w14:textId="77777777" w:rsidR="00802944" w:rsidRDefault="00802944">
            <w:pPr>
              <w:widowControl/>
              <w:pBdr>
                <w:top w:val="nil"/>
                <w:left w:val="nil"/>
                <w:bottom w:val="nil"/>
                <w:right w:val="nil"/>
                <w:between w:val="nil"/>
              </w:pBdr>
              <w:jc w:val="both"/>
              <w:rPr>
                <w:rFonts w:ascii="Arial" w:eastAsia="Arial" w:hAnsi="Arial" w:cs="Arial"/>
                <w:color w:val="000000"/>
              </w:rPr>
            </w:pPr>
          </w:p>
          <w:p w14:paraId="4E58F4EF" w14:textId="18050865" w:rsidR="00802944"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5. </w:t>
            </w:r>
            <w:r w:rsidR="007E01AA">
              <w:rPr>
                <w:rFonts w:ascii="Arial" w:eastAsia="Arial" w:hAnsi="Arial" w:cs="Arial"/>
                <w:color w:val="000000"/>
              </w:rPr>
              <w:t xml:space="preserve">Participé de la mesa de trabajo convocada por la Subsecretaría de Primera Infancia como integrante del Comité Intersectorial de Primera Infancia – CIPI, en donde se realizó un proceso de seguimiento y evaluación de los indicadores de cada organismo integrante en cuanto a las acciones implementadas en el Distrito para la atención a la primera infancia, ciclo vital que en el área de recreación es atendido por la Secretaría del Deporte y la Recreación a través del programa Cali Juega que se articula con </w:t>
            </w:r>
            <w:r w:rsidR="007E01AA">
              <w:rPr>
                <w:rFonts w:ascii="Arial" w:eastAsia="Arial" w:hAnsi="Arial" w:cs="Arial"/>
                <w:color w:val="000000"/>
              </w:rPr>
              <w:lastRenderedPageBreak/>
              <w:t xml:space="preserve">dicho comité. </w:t>
            </w:r>
          </w:p>
          <w:p w14:paraId="778DF7D4" w14:textId="77777777" w:rsidR="00802944" w:rsidRDefault="00802944">
            <w:pPr>
              <w:widowControl/>
              <w:pBdr>
                <w:top w:val="nil"/>
                <w:left w:val="nil"/>
                <w:bottom w:val="nil"/>
                <w:right w:val="nil"/>
                <w:between w:val="nil"/>
              </w:pBdr>
              <w:jc w:val="both"/>
              <w:rPr>
                <w:rFonts w:ascii="Arial" w:eastAsia="Arial" w:hAnsi="Arial" w:cs="Arial"/>
                <w:color w:val="000000"/>
              </w:rPr>
            </w:pPr>
          </w:p>
          <w:p w14:paraId="1551E2B7" w14:textId="77777777" w:rsidR="00802944" w:rsidRDefault="00802944">
            <w:pPr>
              <w:widowControl/>
              <w:pBdr>
                <w:top w:val="nil"/>
                <w:left w:val="nil"/>
                <w:bottom w:val="nil"/>
                <w:right w:val="nil"/>
                <w:between w:val="nil"/>
              </w:pBdr>
              <w:jc w:val="both"/>
              <w:rPr>
                <w:rFonts w:ascii="Arial" w:eastAsia="Arial" w:hAnsi="Arial" w:cs="Arial"/>
                <w:color w:val="000000"/>
              </w:rPr>
            </w:pPr>
          </w:p>
          <w:p w14:paraId="3B32ECCF" w14:textId="001336DA" w:rsidR="00802944"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6. </w:t>
            </w:r>
            <w:r w:rsidR="00935B0E">
              <w:rPr>
                <w:rFonts w:ascii="Arial" w:eastAsia="Arial" w:hAnsi="Arial" w:cs="Arial"/>
                <w:color w:val="000000"/>
              </w:rPr>
              <w:t>Durante este periodo, no fui requerido para desarrollar actividades vinculadas al cumplimiento de esta obligación.</w:t>
            </w:r>
          </w:p>
          <w:p w14:paraId="53484AD7" w14:textId="77777777" w:rsidR="00802944" w:rsidRDefault="00802944">
            <w:pPr>
              <w:widowControl/>
              <w:pBdr>
                <w:top w:val="nil"/>
                <w:left w:val="nil"/>
                <w:bottom w:val="nil"/>
                <w:right w:val="nil"/>
                <w:between w:val="nil"/>
              </w:pBdr>
              <w:jc w:val="both"/>
              <w:rPr>
                <w:rFonts w:ascii="Arial" w:eastAsia="Arial" w:hAnsi="Arial" w:cs="Arial"/>
                <w:color w:val="000000"/>
              </w:rPr>
            </w:pPr>
          </w:p>
          <w:p w14:paraId="25408828" w14:textId="77777777" w:rsidR="00802944" w:rsidRDefault="00802944">
            <w:pPr>
              <w:widowControl/>
              <w:pBdr>
                <w:top w:val="nil"/>
                <w:left w:val="nil"/>
                <w:bottom w:val="nil"/>
                <w:right w:val="nil"/>
                <w:between w:val="nil"/>
              </w:pBdr>
              <w:jc w:val="both"/>
              <w:rPr>
                <w:rFonts w:ascii="Arial" w:eastAsia="Arial" w:hAnsi="Arial" w:cs="Arial"/>
                <w:color w:val="000000"/>
              </w:rPr>
            </w:pPr>
          </w:p>
          <w:p w14:paraId="4060D6B0" w14:textId="1B5AA636" w:rsidR="00802944" w:rsidRPr="007424B8"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7. Participé de la </w:t>
            </w:r>
            <w:r w:rsidR="009E6556">
              <w:rPr>
                <w:rFonts w:ascii="Arial" w:eastAsia="Arial" w:hAnsi="Arial" w:cs="Arial"/>
                <w:color w:val="000000"/>
              </w:rPr>
              <w:t xml:space="preserve">mesa de trabajo realizada </w:t>
            </w:r>
            <w:r w:rsidR="000D0B53">
              <w:rPr>
                <w:rFonts w:ascii="Arial" w:eastAsia="Arial" w:hAnsi="Arial" w:cs="Arial"/>
                <w:color w:val="000000"/>
              </w:rPr>
              <w:t>desde la Subsecretaría de Fomento con todo el equipo de lideres y coordinadores generales de los programas para el establecimiento de acciones enfocadas al cierre administrativo de la vigencia.</w:t>
            </w:r>
          </w:p>
          <w:p w14:paraId="450521BB" w14:textId="77777777" w:rsidR="00C6518D" w:rsidRPr="007424B8" w:rsidRDefault="00C6518D">
            <w:pPr>
              <w:rPr>
                <w:rFonts w:ascii="Arial" w:eastAsia="Arial" w:hAnsi="Arial" w:cs="Arial"/>
                <w:color w:val="000000"/>
              </w:rPr>
            </w:pPr>
          </w:p>
        </w:tc>
      </w:tr>
      <w:tr w:rsidR="007424B8" w:rsidRPr="007424B8" w14:paraId="1C2B30BD"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w:t>
            </w:r>
            <w:proofErr w:type="gramStart"/>
            <w:r w:rsidRPr="007424B8">
              <w:rPr>
                <w:rFonts w:ascii="Arial" w:eastAsia="Arial" w:hAnsi="Arial" w:cs="Arial"/>
                <w:color w:val="000000"/>
              </w:rPr>
              <w:t>link</w:t>
            </w:r>
            <w:proofErr w:type="gramEnd"/>
            <w:r w:rsidRPr="007424B8">
              <w:rPr>
                <w:rFonts w:ascii="Arial" w:eastAsia="Arial" w:hAnsi="Arial" w:cs="Arial"/>
                <w:color w:val="000000"/>
              </w:rPr>
              <w:t xml:space="preserve">: </w:t>
            </w:r>
          </w:p>
          <w:p w14:paraId="201FB5A1"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B8799FB" w14:textId="4156402A" w:rsidR="007424B8" w:rsidRPr="007424B8" w:rsidRDefault="00951F14">
            <w:pPr>
              <w:widowControl/>
              <w:pBdr>
                <w:top w:val="nil"/>
                <w:left w:val="nil"/>
                <w:bottom w:val="nil"/>
                <w:right w:val="nil"/>
                <w:between w:val="nil"/>
              </w:pBdr>
              <w:rPr>
                <w:rFonts w:ascii="Arial" w:eastAsia="Arial" w:hAnsi="Arial" w:cs="Arial"/>
                <w:color w:val="000000"/>
              </w:rPr>
            </w:pPr>
            <w:hyperlink r:id="rId8" w:history="1">
              <w:r w:rsidRPr="00951F14">
                <w:rPr>
                  <w:color w:val="0000FF"/>
                  <w:u w:val="single"/>
                </w:rPr>
                <w:t>BARONA BELALCAZAR ROBINSON - Google Drive</w:t>
              </w:r>
            </w:hyperlink>
            <w:r>
              <w:t xml:space="preserve"> - </w:t>
            </w:r>
            <w:hyperlink r:id="rId9" w:history="1">
              <w:r w:rsidRPr="00C35DF4">
                <w:rPr>
                  <w:rStyle w:val="Hipervnculo"/>
                </w:rPr>
                <w:t>https://drive.google.com/drive/folders/1WpgGI3Tg_6lgngqAmmodb9AMBmV_h3Pu</w:t>
              </w:r>
            </w:hyperlink>
            <w:r>
              <w:t xml:space="preserve"> </w:t>
            </w:r>
          </w:p>
        </w:tc>
      </w:tr>
      <w:tr w:rsidR="00C6518D" w:rsidRPr="007424B8" w14:paraId="73B314F6"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4C4F9E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4B08236C"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5A7B6615" w14:textId="0D157BB1" w:rsidR="00C6518D" w:rsidRPr="007424B8" w:rsidRDefault="00DC7EF1">
            <w:pPr>
              <w:widowControl/>
              <w:pBdr>
                <w:top w:val="nil"/>
                <w:left w:val="nil"/>
                <w:bottom w:val="nil"/>
                <w:right w:val="nil"/>
                <w:between w:val="nil"/>
              </w:pBdr>
              <w:rPr>
                <w:rFonts w:ascii="Arial" w:eastAsia="Arial" w:hAnsi="Arial" w:cs="Arial"/>
                <w:color w:val="000000"/>
              </w:rPr>
            </w:pPr>
            <w:r>
              <w:rPr>
                <w:noProof/>
              </w:rPr>
              <w:drawing>
                <wp:inline distT="0" distB="0" distL="0" distR="0" wp14:anchorId="171E6E49" wp14:editId="0B2F76EC">
                  <wp:extent cx="1996440" cy="914400"/>
                  <wp:effectExtent l="0" t="0" r="3810" b="0"/>
                  <wp:docPr id="13146855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6440" cy="914400"/>
                          </a:xfrm>
                          <a:prstGeom prst="rect">
                            <a:avLst/>
                          </a:prstGeom>
                          <a:noFill/>
                          <a:ln>
                            <a:noFill/>
                          </a:ln>
                        </pic:spPr>
                      </pic:pic>
                    </a:graphicData>
                  </a:graphic>
                </wp:inline>
              </w:drawing>
            </w:r>
          </w:p>
        </w:tc>
      </w:tr>
      <w:tr w:rsidR="00C6518D" w:rsidRPr="007424B8" w14:paraId="606914C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4C37EA0E" w14:textId="4D41D270" w:rsidR="00C6518D" w:rsidRPr="007424B8" w:rsidRDefault="00586D37">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w:t>
            </w:r>
            <w:r w:rsidR="007009E6">
              <w:rPr>
                <w:rFonts w:ascii="Arial" w:eastAsia="Arial" w:hAnsi="Arial" w:cs="Arial"/>
                <w:color w:val="000000"/>
              </w:rPr>
              <w:t>9</w:t>
            </w:r>
            <w:r w:rsidR="007424B8" w:rsidRPr="007424B8">
              <w:rPr>
                <w:rFonts w:ascii="Arial" w:eastAsia="Arial" w:hAnsi="Arial" w:cs="Arial"/>
                <w:color w:val="000000"/>
              </w:rPr>
              <w:t>/</w:t>
            </w:r>
            <w:r w:rsidR="00805CC8">
              <w:rPr>
                <w:rFonts w:ascii="Arial" w:eastAsia="Arial" w:hAnsi="Arial" w:cs="Arial"/>
                <w:color w:val="000000"/>
              </w:rPr>
              <w:t>dic</w:t>
            </w:r>
            <w:r w:rsidR="007424B8" w:rsidRPr="007424B8">
              <w:rPr>
                <w:rFonts w:ascii="Arial" w:eastAsia="Arial" w:hAnsi="Arial" w:cs="Arial"/>
                <w:color w:val="000000"/>
              </w:rPr>
              <w:t>/2025</w:t>
            </w:r>
          </w:p>
          <w:p w14:paraId="181B0A5B"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9EF8" w14:textId="77777777" w:rsidR="003D61B9" w:rsidRDefault="003D61B9">
      <w:r>
        <w:separator/>
      </w:r>
    </w:p>
  </w:endnote>
  <w:endnote w:type="continuationSeparator" w:id="0">
    <w:p w14:paraId="47B2B809" w14:textId="77777777" w:rsidR="003D61B9" w:rsidRDefault="003D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BC5BE" w14:textId="77777777" w:rsidR="003D61B9" w:rsidRDefault="003D61B9">
      <w:r>
        <w:separator/>
      </w:r>
    </w:p>
  </w:footnote>
  <w:footnote w:type="continuationSeparator" w:id="0">
    <w:p w14:paraId="5F55206F" w14:textId="77777777" w:rsidR="003D61B9" w:rsidRDefault="003D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512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075E5"/>
    <w:rsid w:val="000403A4"/>
    <w:rsid w:val="00090DDE"/>
    <w:rsid w:val="000D0B53"/>
    <w:rsid w:val="00115319"/>
    <w:rsid w:val="001A2205"/>
    <w:rsid w:val="001A6133"/>
    <w:rsid w:val="002040EA"/>
    <w:rsid w:val="00217EB7"/>
    <w:rsid w:val="00283210"/>
    <w:rsid w:val="00297E8E"/>
    <w:rsid w:val="002E19E6"/>
    <w:rsid w:val="002E6276"/>
    <w:rsid w:val="00313D7D"/>
    <w:rsid w:val="00332D87"/>
    <w:rsid w:val="003344EA"/>
    <w:rsid w:val="0034035A"/>
    <w:rsid w:val="003568A6"/>
    <w:rsid w:val="00366C46"/>
    <w:rsid w:val="003A0ED9"/>
    <w:rsid w:val="003A49B4"/>
    <w:rsid w:val="003D61B9"/>
    <w:rsid w:val="003E4938"/>
    <w:rsid w:val="00483E2E"/>
    <w:rsid w:val="004C4D94"/>
    <w:rsid w:val="005031DC"/>
    <w:rsid w:val="005069D7"/>
    <w:rsid w:val="005638C6"/>
    <w:rsid w:val="0058118C"/>
    <w:rsid w:val="00586D37"/>
    <w:rsid w:val="005C66E7"/>
    <w:rsid w:val="006413F2"/>
    <w:rsid w:val="00652542"/>
    <w:rsid w:val="0068488B"/>
    <w:rsid w:val="00691277"/>
    <w:rsid w:val="006F78C8"/>
    <w:rsid w:val="007009E6"/>
    <w:rsid w:val="007424B8"/>
    <w:rsid w:val="00744C9A"/>
    <w:rsid w:val="00765794"/>
    <w:rsid w:val="00780011"/>
    <w:rsid w:val="007B683A"/>
    <w:rsid w:val="007E01AA"/>
    <w:rsid w:val="00802944"/>
    <w:rsid w:val="00805CC8"/>
    <w:rsid w:val="00810D43"/>
    <w:rsid w:val="008117AF"/>
    <w:rsid w:val="00822149"/>
    <w:rsid w:val="00824647"/>
    <w:rsid w:val="008920EB"/>
    <w:rsid w:val="0090756E"/>
    <w:rsid w:val="00914036"/>
    <w:rsid w:val="00935B0E"/>
    <w:rsid w:val="00951F14"/>
    <w:rsid w:val="00973734"/>
    <w:rsid w:val="00991640"/>
    <w:rsid w:val="009C6316"/>
    <w:rsid w:val="009D72A8"/>
    <w:rsid w:val="009E6556"/>
    <w:rsid w:val="00A710D3"/>
    <w:rsid w:val="00B1529E"/>
    <w:rsid w:val="00B5428B"/>
    <w:rsid w:val="00B5548A"/>
    <w:rsid w:val="00B636C3"/>
    <w:rsid w:val="00C4505A"/>
    <w:rsid w:val="00C6518D"/>
    <w:rsid w:val="00CF422B"/>
    <w:rsid w:val="00D55C85"/>
    <w:rsid w:val="00D71F4B"/>
    <w:rsid w:val="00D95747"/>
    <w:rsid w:val="00DC7EF1"/>
    <w:rsid w:val="00E319FD"/>
    <w:rsid w:val="00E41147"/>
    <w:rsid w:val="00EC13D4"/>
    <w:rsid w:val="00EF0E86"/>
    <w:rsid w:val="00EF715B"/>
    <w:rsid w:val="00F16718"/>
    <w:rsid w:val="00F9638F"/>
    <w:rsid w:val="00FC227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951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WpgGI3Tg_6lgngqAmmodb9AMBmV_h3P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WpgGI3Tg_6lgngqAmmodb9AMBmV_h3Pu"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Pages>
  <Words>951</Words>
  <Characters>5232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AMMS</dc:creator>
  <cp:lastModifiedBy>ROBINSON BARONA BELALCAZAR</cp:lastModifiedBy>
  <cp:revision>56</cp:revision>
  <dcterms:created xsi:type="dcterms:W3CDTF">2025-05-26T20:44:00Z</dcterms:created>
  <dcterms:modified xsi:type="dcterms:W3CDTF">2025-12-12T21:37:00Z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